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EA" w:rsidRDefault="00553BEA" w:rsidP="00C8387A">
      <w:pPr>
        <w:spacing w:after="0" w:line="360" w:lineRule="auto"/>
        <w:contextualSpacing/>
        <w:mirrorIndents/>
        <w:jc w:val="center"/>
        <w:outlineLvl w:val="0"/>
        <w:rPr>
          <w:rFonts w:ascii="Helvetica" w:eastAsia="Times New Roman" w:hAnsi="Helvetica" w:cs="Helvetica"/>
          <w:b/>
          <w:bCs/>
          <w:color w:val="3366AA"/>
          <w:kern w:val="36"/>
          <w:sz w:val="33"/>
          <w:szCs w:val="33"/>
        </w:rPr>
      </w:pPr>
      <w:r w:rsidRPr="00553BEA">
        <w:rPr>
          <w:rFonts w:ascii="Helvetica" w:eastAsia="Times New Roman" w:hAnsi="Helvetica" w:cs="Helvetica"/>
          <w:b/>
          <w:bCs/>
          <w:color w:val="3366AA"/>
          <w:kern w:val="36"/>
          <w:sz w:val="33"/>
          <w:szCs w:val="33"/>
        </w:rPr>
        <w:t>SSIS [</w:t>
      </w:r>
      <w:proofErr w:type="spellStart"/>
      <w:r w:rsidRPr="00553BEA">
        <w:rPr>
          <w:rFonts w:ascii="Helvetica" w:eastAsia="Times New Roman" w:hAnsi="Helvetica" w:cs="Helvetica"/>
          <w:b/>
          <w:bCs/>
          <w:color w:val="3366AA"/>
          <w:kern w:val="36"/>
          <w:sz w:val="33"/>
          <w:szCs w:val="33"/>
        </w:rPr>
        <w:t>Sql</w:t>
      </w:r>
      <w:proofErr w:type="spellEnd"/>
      <w:r w:rsidRPr="00553BEA">
        <w:rPr>
          <w:rFonts w:ascii="Helvetica" w:eastAsia="Times New Roman" w:hAnsi="Helvetica" w:cs="Helvetica"/>
          <w:b/>
          <w:bCs/>
          <w:color w:val="3366AA"/>
          <w:kern w:val="36"/>
          <w:sz w:val="33"/>
          <w:szCs w:val="33"/>
        </w:rPr>
        <w:t xml:space="preserve"> Server Integration Service]</w:t>
      </w:r>
    </w:p>
    <w:p w:rsidR="00C8387A" w:rsidRDefault="00C8387A" w:rsidP="00C8387A">
      <w:pPr>
        <w:spacing w:after="0" w:line="360" w:lineRule="auto"/>
        <w:contextualSpacing/>
        <w:mirrorIndents/>
        <w:outlineLvl w:val="0"/>
        <w:rPr>
          <w:rFonts w:ascii="Helvetica" w:eastAsia="Times New Roman" w:hAnsi="Helvetica" w:cs="Helvetica"/>
          <w:b/>
          <w:bCs/>
          <w:color w:val="3366AA"/>
          <w:kern w:val="36"/>
          <w:sz w:val="33"/>
          <w:szCs w:val="33"/>
        </w:rPr>
      </w:pPr>
    </w:p>
    <w:p w:rsidR="00C8387A" w:rsidRDefault="00C8387A" w:rsidP="00C8387A">
      <w:pPr>
        <w:spacing w:after="0" w:line="360" w:lineRule="auto"/>
        <w:contextualSpacing/>
        <w:mirrorIndents/>
        <w:outlineLvl w:val="2"/>
        <w:rPr>
          <w:rFonts w:ascii="Helvetica" w:eastAsia="Times New Roman" w:hAnsi="Helvetica" w:cs="Helvetica"/>
          <w:b/>
          <w:bCs/>
          <w:color w:val="008000"/>
          <w:sz w:val="24"/>
          <w:szCs w:val="24"/>
        </w:rPr>
      </w:pPr>
      <w:r w:rsidRPr="00C8387A">
        <w:rPr>
          <w:rFonts w:ascii="Helvetica" w:eastAsia="Times New Roman" w:hAnsi="Helvetica" w:cs="Helvetica"/>
          <w:b/>
          <w:bCs/>
          <w:color w:val="008000"/>
          <w:sz w:val="24"/>
          <w:szCs w:val="24"/>
        </w:rPr>
        <w:t>Introduction</w:t>
      </w:r>
    </w:p>
    <w:p w:rsidR="00C8387A" w:rsidRPr="00553BEA" w:rsidRDefault="00C8387A" w:rsidP="00C8387A">
      <w:pPr>
        <w:spacing w:after="0" w:line="360" w:lineRule="auto"/>
        <w:contextualSpacing/>
        <w:mirrorIndents/>
        <w:outlineLvl w:val="2"/>
        <w:rPr>
          <w:rFonts w:ascii="Helvetica" w:eastAsia="Times New Roman" w:hAnsi="Helvetica" w:cs="Helvetica"/>
          <w:b/>
          <w:bCs/>
          <w:color w:val="008000"/>
          <w:sz w:val="24"/>
          <w:szCs w:val="24"/>
        </w:rPr>
      </w:pP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It is used for building high performance data, which include extraction,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transfermation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, and </w:t>
      </w:r>
      <w:proofErr w:type="gram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Load(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ETL) for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date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warehousing. It is used for automating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Sql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Server.ETL is a task of Importing to or Exporting from a database.</w:t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We can access data using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ssis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for </w:t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Microsoft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Access Database</w:t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Microsoft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Excel Worksheet</w:t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Sqlserver</w:t>
      </w:r>
      <w:proofErr w:type="spellEnd"/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Database</w:t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OLE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Db Providers and</w:t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Flat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Files</w:t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553BEA" w:rsidRDefault="00553BEA" w:rsidP="00C8387A">
      <w:pPr>
        <w:spacing w:after="0" w:line="360" w:lineRule="auto"/>
        <w:contextualSpacing/>
        <w:mirrorIndents/>
        <w:outlineLvl w:val="2"/>
        <w:rPr>
          <w:rFonts w:ascii="Helvetica" w:eastAsia="Times New Roman" w:hAnsi="Helvetica" w:cs="Helvetica"/>
          <w:b/>
          <w:bCs/>
          <w:color w:val="008000"/>
          <w:sz w:val="24"/>
          <w:szCs w:val="24"/>
        </w:rPr>
      </w:pPr>
      <w:r w:rsidRPr="00553BEA">
        <w:rPr>
          <w:rFonts w:ascii="Helvetica" w:eastAsia="Times New Roman" w:hAnsi="Helvetica" w:cs="Helvetica"/>
          <w:b/>
          <w:bCs/>
          <w:color w:val="008000"/>
          <w:sz w:val="24"/>
          <w:szCs w:val="24"/>
        </w:rPr>
        <w:t>Export and Import</w:t>
      </w:r>
    </w:p>
    <w:p w:rsidR="00C8387A" w:rsidRPr="00553BEA" w:rsidRDefault="00C8387A" w:rsidP="00C8387A">
      <w:pPr>
        <w:spacing w:after="0" w:line="360" w:lineRule="auto"/>
        <w:contextualSpacing/>
        <w:mirrorIndents/>
        <w:outlineLvl w:val="2"/>
        <w:rPr>
          <w:rFonts w:ascii="Helvetica" w:eastAsia="Times New Roman" w:hAnsi="Helvetica" w:cs="Helvetica"/>
          <w:b/>
          <w:bCs/>
          <w:color w:val="3366AA"/>
          <w:sz w:val="24"/>
          <w:szCs w:val="24"/>
        </w:rPr>
      </w:pP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You can use Import and Export in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Sql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server by using the following steps.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Open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Sql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Server Management Studio and 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Right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Click your database name and click task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In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task click Export or Import option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You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will get an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sql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server import and export wizard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Click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next and choose your data source and click next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click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destination server and give your input server details and click next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Select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copy data from one or more tables or views and click next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select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your table from table list and click next</w:t>
      </w:r>
    </w:p>
    <w:p w:rsidR="00553BEA" w:rsidRP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Click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Run immediate option for normal transaction and click next</w:t>
      </w:r>
    </w:p>
    <w:p w:rsidR="00553BEA" w:rsidRDefault="00553BEA" w:rsidP="00C8387A">
      <w:pPr>
        <w:spacing w:after="0" w:line="360" w:lineRule="auto"/>
        <w:ind w:left="1440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Click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finish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  <w:t>Expand the table nodes to verify that the created table is in your table list.</w:t>
      </w:r>
    </w:p>
    <w:p w:rsidR="00C8387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553BEA" w:rsidRDefault="00553BEA" w:rsidP="00C8387A">
      <w:pPr>
        <w:spacing w:after="0" w:line="360" w:lineRule="auto"/>
        <w:contextualSpacing/>
        <w:mirrorIndents/>
        <w:outlineLvl w:val="2"/>
        <w:rPr>
          <w:rFonts w:ascii="Helvetica" w:eastAsia="Times New Roman" w:hAnsi="Helvetica" w:cs="Helvetica"/>
          <w:b/>
          <w:bCs/>
          <w:color w:val="008000"/>
          <w:sz w:val="24"/>
          <w:szCs w:val="24"/>
        </w:rPr>
      </w:pPr>
      <w:r w:rsidRPr="00553BEA">
        <w:rPr>
          <w:rFonts w:ascii="Helvetica" w:eastAsia="Times New Roman" w:hAnsi="Helvetica" w:cs="Helvetica"/>
          <w:b/>
          <w:bCs/>
          <w:color w:val="008000"/>
          <w:sz w:val="24"/>
          <w:szCs w:val="24"/>
        </w:rPr>
        <w:t>SSIS Steps to Export or Import</w:t>
      </w:r>
    </w:p>
    <w:p w:rsidR="00C8387A" w:rsidRPr="00553BEA" w:rsidRDefault="00C8387A" w:rsidP="00C8387A">
      <w:pPr>
        <w:spacing w:after="0" w:line="360" w:lineRule="auto"/>
        <w:contextualSpacing/>
        <w:mirrorIndents/>
        <w:outlineLvl w:val="2"/>
        <w:rPr>
          <w:rFonts w:ascii="Helvetica" w:eastAsia="Times New Roman" w:hAnsi="Helvetica" w:cs="Helvetica"/>
          <w:b/>
          <w:bCs/>
          <w:color w:val="3366AA"/>
          <w:sz w:val="24"/>
          <w:szCs w:val="24"/>
        </w:rPr>
      </w:pP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Now we are going to implement the same using SSIS package which we can execute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when ever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we need </w:t>
      </w:r>
      <w:proofErr w:type="gram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this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steps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to be done.</w:t>
      </w: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This article explains the basic steps of creating a package and managing and executing package.</w:t>
      </w: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Symbol" w:cs="Times New Roman"/>
          <w:color w:val="333333"/>
          <w:sz w:val="18"/>
          <w:szCs w:val="18"/>
        </w:rPr>
      </w:pP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553BEA">
        <w:rPr>
          <w:rFonts w:ascii="Verdana" w:eastAsia="Times New Roman" w:hAnsi="Symbol" w:cs="Times New Roman"/>
          <w:color w:val="333333"/>
          <w:sz w:val="18"/>
          <w:szCs w:val="18"/>
        </w:rPr>
        <w:t>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 Open</w:t>
      </w:r>
      <w:proofErr w:type="gram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SQL Server Business Intelligence Management Studio</w:t>
      </w:r>
      <w:r>
        <w:rPr>
          <w:rFonts w:ascii="Verdana" w:eastAsia="Times New Roman" w:hAnsi="Verdana" w:cs="Times New Roman"/>
          <w:color w:val="333333"/>
          <w:sz w:val="18"/>
          <w:szCs w:val="18"/>
        </w:rPr>
        <w:t xml:space="preserve"> 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Create a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package.dtsx</w:t>
      </w:r>
      <w:proofErr w:type="spellEnd"/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6286500" cy="4438528"/>
            <wp:effectExtent l="19050" t="0" r="0" b="0"/>
            <wp:docPr id="2" name="Picture 2" descr="C:\Documents and Settings\sbhuvana\My Documents\My Pictures\first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bhuvana\My Documents\My Pictures\first Image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72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87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  <w:proofErr w:type="gramStart"/>
      <w:r>
        <w:rPr>
          <w:rFonts w:ascii="Verdana" w:hAnsi="Verdana"/>
          <w:color w:val="333333"/>
          <w:sz w:val="18"/>
          <w:szCs w:val="18"/>
        </w:rPr>
        <w:t>opening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the SSIS project</w:t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noProof/>
        </w:rPr>
        <w:drawing>
          <wp:inline distT="0" distB="0" distL="0" distR="0">
            <wp:extent cx="6286500" cy="4067175"/>
            <wp:effectExtent l="19050" t="0" r="0" b="0"/>
            <wp:docPr id="3" name="Picture 3" descr="C:\Documents and Settings\sbhuvana\My Documents\My Pictures\Second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bhuvana\My Documents\My Pictures\SecondImage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97" cy="407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After opening the SSIS project drag and drop a data flow task from control flow and double click the dataflow task</w:t>
      </w:r>
    </w:p>
    <w:p w:rsidR="00C8387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C8387A" w:rsidRPr="00553BEA" w:rsidRDefault="00553BE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6496050" cy="4133850"/>
            <wp:effectExtent l="19050" t="0" r="0" b="0"/>
            <wp:docPr id="4" name="Picture 4" descr="Adding data flow t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ding data flow tas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18"/>
          <w:szCs w:val="18"/>
        </w:rPr>
        <w:br/>
      </w:r>
      <w:r w:rsidR="00C8387A" w:rsidRPr="00553BEA">
        <w:rPr>
          <w:rFonts w:ascii="Verdana" w:hAnsi="Verdana"/>
          <w:color w:val="333333"/>
          <w:sz w:val="18"/>
          <w:szCs w:val="18"/>
        </w:rPr>
        <w:t>After opening the data flow task from control flow and double click the Ole db Source from data flow sources.</w:t>
      </w:r>
    </w:p>
    <w:p w:rsidR="00553BEA" w:rsidRDefault="00C8387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68580</wp:posOffset>
            </wp:positionV>
            <wp:extent cx="6515100" cy="3981450"/>
            <wp:effectExtent l="19050" t="0" r="0" b="0"/>
            <wp:wrapSquare wrapText="bothSides"/>
            <wp:docPr id="17" name="Picture 2" descr="Oledb data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edb data sour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BEA" w:rsidRDefault="00553BE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</w:p>
    <w:p w:rsidR="00C8387A" w:rsidRDefault="00553BE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br/>
      </w:r>
    </w:p>
    <w:p w:rsidR="00C8387A" w:rsidRDefault="00C8387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</w:p>
    <w:p w:rsidR="00C8387A" w:rsidRDefault="00C8387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</w:p>
    <w:p w:rsidR="00C8387A" w:rsidRDefault="00C8387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</w:p>
    <w:p w:rsidR="00C8387A" w:rsidRDefault="00C8387A" w:rsidP="00C8387A">
      <w:pPr>
        <w:pStyle w:val="NormalWeb"/>
        <w:spacing w:before="0" w:beforeAutospacing="0" w:after="0" w:afterAutospacing="0" w:line="360" w:lineRule="auto"/>
        <w:contextualSpacing/>
        <w:mirrorIndents/>
        <w:rPr>
          <w:rFonts w:ascii="Verdana" w:hAnsi="Verdana"/>
          <w:color w:val="333333"/>
          <w:sz w:val="18"/>
          <w:szCs w:val="18"/>
        </w:rPr>
      </w:pP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lastRenderedPageBreak/>
        <w:t>Double click the Ole db Source or click edit to select the data source and give source server and database and tables.</w:t>
      </w:r>
    </w:p>
    <w:p w:rsidR="00553BEA" w:rsidRPr="00553BE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210820</wp:posOffset>
            </wp:positionV>
            <wp:extent cx="6362700" cy="3952875"/>
            <wp:effectExtent l="19050" t="0" r="0" b="0"/>
            <wp:wrapSquare wrapText="bothSides"/>
            <wp:docPr id="16" name="Picture 3" descr="Select data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lect data sour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84455</wp:posOffset>
            </wp:positionV>
            <wp:extent cx="6467475" cy="4229100"/>
            <wp:effectExtent l="19050" t="0" r="9525" b="0"/>
            <wp:wrapSquare wrapText="bothSides"/>
            <wp:docPr id="15" name="Picture 4" descr="Server and database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rver and database detai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proofErr w:type="gramStart"/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lastRenderedPageBreak/>
        <w:t>click</w:t>
      </w:r>
      <w:proofErr w:type="gramEnd"/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on the column tab for selecting fields for table.</w:t>
      </w:r>
    </w:p>
    <w:p w:rsidR="00C8387A" w:rsidRPr="00553BE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210820</wp:posOffset>
            </wp:positionV>
            <wp:extent cx="6334125" cy="4229100"/>
            <wp:effectExtent l="19050" t="0" r="9525" b="0"/>
            <wp:wrapSquare wrapText="bothSides"/>
            <wp:docPr id="5" name="Picture 5" descr="Select table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lect table field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Drag and drop the Aggregate function.</w:t>
      </w:r>
    </w:p>
    <w:p w:rsidR="00553BEA" w:rsidRPr="00553BE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104775</wp:posOffset>
            </wp:positionV>
            <wp:extent cx="6419850" cy="4095750"/>
            <wp:effectExtent l="19050" t="0" r="0" b="0"/>
            <wp:wrapSquare wrapText="bothSides"/>
            <wp:docPr id="6" name="Picture 6" descr="Drag and drop Aggregate t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ag and drop Aggregate tas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</w:p>
    <w:p w:rsidR="00C8387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lastRenderedPageBreak/>
        <w:t xml:space="preserve">Select the fields and aggregate fields it may be sum, </w:t>
      </w:r>
      <w:proofErr w:type="spellStart"/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t>count</w:t>
      </w:r>
      <w:proofErr w:type="gramStart"/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t>,etc</w:t>
      </w:r>
      <w:proofErr w:type="spellEnd"/>
      <w:proofErr w:type="gramEnd"/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t>.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C8387A"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210820</wp:posOffset>
            </wp:positionV>
            <wp:extent cx="6496050" cy="4286250"/>
            <wp:effectExtent l="19050" t="0" r="0" b="0"/>
            <wp:wrapSquare wrapText="bothSides"/>
            <wp:docPr id="7" name="Picture 7" descr="Aggregate task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ggregate task field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87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Select </w:t>
      </w:r>
      <w:proofErr w:type="spellStart"/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t>OleDB</w:t>
      </w:r>
      <w:proofErr w:type="spellEnd"/>
      <w:r w:rsidR="00C8387A"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destination from data flow destinations and drop it after aggregate function.</w:t>
      </w:r>
    </w:p>
    <w:p w:rsidR="00553BEA" w:rsidRPr="00553BE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9525</wp:posOffset>
            </wp:positionH>
            <wp:positionV relativeFrom="line">
              <wp:posOffset>104775</wp:posOffset>
            </wp:positionV>
            <wp:extent cx="6572250" cy="4124325"/>
            <wp:effectExtent l="19050" t="0" r="0" b="0"/>
            <wp:wrapSquare wrapText="bothSides"/>
            <wp:docPr id="8" name="Picture 8" descr="Drag and drop oledb dest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ag and drop oledb destinatio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lastRenderedPageBreak/>
        <w:t xml:space="preserve">Select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OleDB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destination database and create destination table.</w:t>
      </w:r>
    </w:p>
    <w:p w:rsidR="00C8387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210820</wp:posOffset>
            </wp:positionV>
            <wp:extent cx="6610350" cy="4048125"/>
            <wp:effectExtent l="19050" t="0" r="0" b="0"/>
            <wp:wrapSquare wrapText="bothSides"/>
            <wp:docPr id="9" name="Picture 9" descr="OleDb Desti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eDb Destinatio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</w:p>
    <w:p w:rsidR="00C8387A" w:rsidRPr="00553BE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After that do mappings for the fields.</w:t>
      </w:r>
    </w:p>
    <w:p w:rsidR="00C8387A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62725" cy="4086225"/>
            <wp:effectExtent l="19050" t="0" r="9525" b="0"/>
            <wp:wrapSquare wrapText="bothSides"/>
            <wp:docPr id="10" name="Picture 10" descr="Mapping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pping field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lastRenderedPageBreak/>
        <w:t>Execute the package after doing all these steps and save it.</w:t>
      </w:r>
    </w:p>
    <w:p w:rsidR="00DC11AD" w:rsidRDefault="00C8387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210820</wp:posOffset>
            </wp:positionV>
            <wp:extent cx="6553200" cy="3781425"/>
            <wp:effectExtent l="19050" t="0" r="0" b="0"/>
            <wp:wrapSquare wrapText="bothSides"/>
            <wp:docPr id="11" name="Picture 11" descr="Execute Pack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ecute Pack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>
        <w:rPr>
          <w:rFonts w:ascii="Verdana" w:eastAsia="Times New Roman" w:hAnsi="Verdana" w:cs="Times New Roman"/>
          <w:color w:val="333333"/>
          <w:sz w:val="18"/>
          <w:szCs w:val="18"/>
        </w:rPr>
        <w:t xml:space="preserve"> </w:t>
      </w:r>
    </w:p>
    <w:p w:rsidR="00553BEA" w:rsidRPr="00553BEA" w:rsidRDefault="00DC11AD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color w:val="333333"/>
          <w:sz w:val="18"/>
          <w:szCs w:val="18"/>
        </w:rPr>
        <w:t xml:space="preserve"> 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Execute the package we get Yellow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colour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for running process, Green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colour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for completed process and red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colour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</w:t>
      </w:r>
      <w:r>
        <w:rPr>
          <w:rFonts w:ascii="Verdana" w:eastAsia="Times New Roman" w:hAnsi="Verdana" w:cs="Times New Roman"/>
          <w:color w:val="333333"/>
          <w:sz w:val="18"/>
          <w:szCs w:val="18"/>
        </w:rPr>
        <w:t xml:space="preserve">   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for error packages.</w:t>
      </w: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517525</wp:posOffset>
            </wp:positionV>
            <wp:extent cx="6619875" cy="3905250"/>
            <wp:effectExtent l="19050" t="0" r="9525" b="0"/>
            <wp:wrapSquare wrapText="bothSides"/>
            <wp:docPr id="12" name="Picture 12" descr="Running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unning Proces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072126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lastRenderedPageBreak/>
        <w:t>Process completed successfully in this final step.</w:t>
      </w:r>
    </w:p>
    <w:p w:rsidR="00553BEA" w:rsidRPr="00553BEA" w:rsidRDefault="00DC11AD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210820</wp:posOffset>
            </wp:positionV>
            <wp:extent cx="6600825" cy="3829050"/>
            <wp:effectExtent l="19050" t="0" r="9525" b="0"/>
            <wp:wrapSquare wrapText="bothSides"/>
            <wp:docPr id="13" name="Picture 13" descr="Process comple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cess completio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126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Execution results can be viewed in execution results.</w:t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>
        <w:rPr>
          <w:rFonts w:ascii="Verdana" w:eastAsia="Times New Roman" w:hAnsi="Verdana" w:cs="Times New Roman"/>
          <w:noProof/>
          <w:color w:val="333333"/>
          <w:sz w:val="18"/>
          <w:szCs w:val="1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106045</wp:posOffset>
            </wp:positionV>
            <wp:extent cx="6600825" cy="3876675"/>
            <wp:effectExtent l="19050" t="0" r="9525" b="0"/>
            <wp:wrapSquare wrapText="bothSides"/>
            <wp:docPr id="14" name="Picture 14" descr="Completed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pleted Result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="00553BEA"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</w:p>
    <w:p w:rsidR="00553BEA" w:rsidRPr="00553BEA" w:rsidRDefault="00553BEA" w:rsidP="00C8387A">
      <w:pPr>
        <w:spacing w:after="0" w:line="360" w:lineRule="auto"/>
        <w:contextualSpacing/>
        <w:mirrorIndents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br/>
      </w:r>
    </w:p>
    <w:p w:rsidR="003F32FA" w:rsidRPr="00553BEA" w:rsidRDefault="00553BEA" w:rsidP="003F32FA">
      <w:pPr>
        <w:spacing w:after="0" w:line="360" w:lineRule="auto"/>
        <w:contextualSpacing/>
        <w:mirrorIndents/>
        <w:outlineLvl w:val="2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553BEA">
        <w:rPr>
          <w:rFonts w:ascii="Helvetica" w:eastAsia="Times New Roman" w:hAnsi="Helvetica" w:cs="Helvetica"/>
          <w:b/>
          <w:bCs/>
          <w:color w:val="3366AA"/>
          <w:sz w:val="24"/>
          <w:szCs w:val="24"/>
        </w:rPr>
        <w:t>Conclusion:</w:t>
      </w:r>
      <w:r w:rsidR="003F32FA">
        <w:rPr>
          <w:rFonts w:ascii="Helvetica" w:eastAsia="Times New Roman" w:hAnsi="Helvetica" w:cs="Helvetica"/>
          <w:b/>
          <w:bCs/>
          <w:color w:val="3366AA"/>
          <w:sz w:val="24"/>
          <w:szCs w:val="24"/>
        </w:rPr>
        <w:t xml:space="preserve"> </w:t>
      </w:r>
      <w:r w:rsidRPr="00553BEA">
        <w:rPr>
          <w:rFonts w:ascii="Helvetica" w:eastAsia="Times New Roman" w:hAnsi="Helvetica" w:cs="Helvetica"/>
          <w:b/>
          <w:bCs/>
          <w:color w:val="3366AA"/>
          <w:sz w:val="24"/>
          <w:szCs w:val="24"/>
        </w:rPr>
        <w:t xml:space="preserve"> </w:t>
      </w:r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These are the steps to be done for using </w:t>
      </w:r>
      <w:proofErr w:type="spellStart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>ssis</w:t>
      </w:r>
      <w:proofErr w:type="spellEnd"/>
      <w:r w:rsidRPr="00553BEA">
        <w:rPr>
          <w:rFonts w:ascii="Verdana" w:eastAsia="Times New Roman" w:hAnsi="Verdana" w:cs="Times New Roman"/>
          <w:color w:val="333333"/>
          <w:sz w:val="18"/>
          <w:szCs w:val="18"/>
        </w:rPr>
        <w:t xml:space="preserve"> package and to execute the package successfully.</w:t>
      </w:r>
    </w:p>
    <w:sectPr w:rsidR="003F32FA" w:rsidRPr="00553BEA" w:rsidSect="00C838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53BEA"/>
    <w:rsid w:val="00072126"/>
    <w:rsid w:val="003F32FA"/>
    <w:rsid w:val="00553BEA"/>
    <w:rsid w:val="005E5349"/>
    <w:rsid w:val="007F20EF"/>
    <w:rsid w:val="00C8387A"/>
    <w:rsid w:val="00DC1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349"/>
  </w:style>
  <w:style w:type="paragraph" w:styleId="Heading1">
    <w:name w:val="heading 1"/>
    <w:basedOn w:val="Normal"/>
    <w:link w:val="Heading1Char"/>
    <w:uiPriority w:val="9"/>
    <w:qFormat/>
    <w:rsid w:val="00553BEA"/>
    <w:pPr>
      <w:spacing w:before="45" w:after="45" w:line="240" w:lineRule="auto"/>
      <w:ind w:left="15" w:right="45"/>
      <w:outlineLvl w:val="0"/>
    </w:pPr>
    <w:rPr>
      <w:rFonts w:ascii="Helvetica" w:eastAsia="Times New Roman" w:hAnsi="Helvetica" w:cs="Helvetica"/>
      <w:b/>
      <w:bCs/>
      <w:color w:val="3366AA"/>
      <w:kern w:val="36"/>
      <w:sz w:val="33"/>
      <w:szCs w:val="33"/>
    </w:rPr>
  </w:style>
  <w:style w:type="paragraph" w:styleId="Heading3">
    <w:name w:val="heading 3"/>
    <w:basedOn w:val="Normal"/>
    <w:link w:val="Heading3Char"/>
    <w:uiPriority w:val="9"/>
    <w:qFormat/>
    <w:rsid w:val="00553BEA"/>
    <w:pPr>
      <w:spacing w:before="30" w:after="30" w:line="240" w:lineRule="auto"/>
      <w:ind w:left="15" w:right="30"/>
      <w:outlineLvl w:val="2"/>
    </w:pPr>
    <w:rPr>
      <w:rFonts w:ascii="Helvetica" w:eastAsia="Times New Roman" w:hAnsi="Helvetica" w:cs="Helvetica"/>
      <w:b/>
      <w:bCs/>
      <w:color w:val="3366A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BE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53BEA"/>
    <w:rPr>
      <w:rFonts w:ascii="Helvetica" w:eastAsia="Times New Roman" w:hAnsi="Helvetica" w:cs="Helvetica"/>
      <w:b/>
      <w:bCs/>
      <w:color w:val="3366AA"/>
      <w:kern w:val="36"/>
      <w:sz w:val="33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553BEA"/>
    <w:rPr>
      <w:rFonts w:ascii="Helvetica" w:eastAsia="Times New Roman" w:hAnsi="Helvetica" w:cs="Helvetica"/>
      <w:b/>
      <w:bCs/>
      <w:color w:val="3366A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53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53B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4882F-6CEF-4E35-A2E4-91EE7276B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sbhuvana</dc:creator>
  <cp:keywords/>
  <dc:description/>
  <cp:lastModifiedBy>sbhuvana</cp:lastModifiedBy>
  <cp:revision>4</cp:revision>
  <dcterms:created xsi:type="dcterms:W3CDTF">2011-07-27T05:21:00Z</dcterms:created>
  <dcterms:modified xsi:type="dcterms:W3CDTF">2011-07-27T05:49:00Z</dcterms:modified>
</cp:coreProperties>
</file>